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73D" w:rsidRPr="0046773D" w:rsidRDefault="0046773D" w:rsidP="0046773D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46773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Сыр, орган и марципан 4 дня/3 ночи</w:t>
      </w:r>
    </w:p>
    <w:p w:rsidR="0046773D" w:rsidRDefault="0046773D" w:rsidP="004677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6773D" w:rsidRPr="00E34DF4" w:rsidRDefault="0046773D" w:rsidP="0046773D">
      <w:pPr>
        <w:pStyle w:val="a5"/>
        <w:shd w:val="clear" w:color="auto" w:fill="FFFFFF"/>
        <w:spacing w:before="0" w:after="0"/>
        <w:ind w:left="1"/>
        <w:jc w:val="right"/>
        <w:rPr>
          <w:rFonts w:ascii="Arial" w:hAnsi="Arial" w:cs="Arial"/>
          <w:b/>
          <w:color w:val="000000"/>
        </w:rPr>
      </w:pPr>
      <w:r w:rsidRPr="00E34DF4">
        <w:rPr>
          <w:rFonts w:ascii="Arial" w:hAnsi="Arial" w:cs="Arial"/>
          <w:b/>
        </w:rPr>
        <w:t>Калининград</w:t>
      </w:r>
      <w:r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—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Советск </w:t>
      </w:r>
      <w:r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Неман </w:t>
      </w:r>
      <w:r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Куршская коса </w:t>
      </w:r>
      <w:r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Пос. Некрасово </w:t>
      </w:r>
      <w:r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Pr="00633AD1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Калининград</w:t>
      </w:r>
      <w:r w:rsidRPr="00E34DF4">
        <w:rPr>
          <w:rFonts w:ascii="Arial" w:hAnsi="Arial" w:cs="Arial"/>
          <w:b/>
          <w:color w:val="000000"/>
        </w:rPr>
        <w:t>*</w:t>
      </w:r>
    </w:p>
    <w:p w:rsidR="0046773D" w:rsidRPr="004C6C69" w:rsidRDefault="0046773D" w:rsidP="0046773D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46773D" w:rsidRDefault="0046773D" w:rsidP="004677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6773D" w:rsidRPr="00FD11A6" w:rsidRDefault="0046773D" w:rsidP="004677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9111"/>
      </w:tblGrid>
      <w:tr w:rsidR="0046773D" w:rsidRPr="001D79FA" w:rsidTr="003952C2">
        <w:trPr>
          <w:trHeight w:val="126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46773D" w:rsidRPr="000A5163" w:rsidRDefault="0046773D" w:rsidP="003952C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 день</w:t>
            </w:r>
          </w:p>
          <w:p w:rsidR="0046773D" w:rsidRPr="001D79FA" w:rsidRDefault="0046773D" w:rsidP="003952C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46773D" w:rsidRPr="001D79FA" w:rsidRDefault="0046773D" w:rsidP="003952C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6773D" w:rsidRDefault="0046773D" w:rsidP="004677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7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Прибытие в Калининград. Трансфер до гостиницы за доп. плату. Заселение в гостиницу.</w:t>
            </w:r>
          </w:p>
          <w:p w:rsidR="0046773D" w:rsidRPr="0046773D" w:rsidRDefault="0046773D" w:rsidP="004677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6773D" w:rsidRDefault="0046773D" w:rsidP="0046773D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6773D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16:30 </w:t>
            </w:r>
            <w:r w:rsidRPr="0046773D">
              <w:rPr>
                <w:rFonts w:ascii="Arial" w:hAnsi="Arial" w:cs="Arial"/>
                <w:b/>
                <w:sz w:val="18"/>
                <w:szCs w:val="18"/>
                <w:lang w:val="ru-RU"/>
              </w:rPr>
              <w:t>Экскурсия «Вечерний Калининград» (Маршрут: г. Калининград)</w:t>
            </w:r>
          </w:p>
          <w:p w:rsidR="0046773D" w:rsidRPr="0046773D" w:rsidRDefault="0046773D" w:rsidP="0046773D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:rsidR="0046773D" w:rsidRDefault="0046773D" w:rsidP="0046773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46773D">
              <w:rPr>
                <w:rFonts w:ascii="Arial" w:hAnsi="Arial" w:cs="Arial"/>
                <w:iCs/>
                <w:sz w:val="18"/>
                <w:szCs w:val="18"/>
              </w:rPr>
              <w:t xml:space="preserve">Вечерний Калининград – Кенигсберг — это совсем необычный город, вечером он </w:t>
            </w:r>
            <w:bookmarkStart w:id="0" w:name="_GoBack"/>
            <w:bookmarkEnd w:id="0"/>
            <w:r w:rsidR="00E818EF" w:rsidRPr="0046773D">
              <w:rPr>
                <w:rFonts w:ascii="Arial" w:hAnsi="Arial" w:cs="Arial"/>
                <w:iCs/>
                <w:sz w:val="18"/>
                <w:szCs w:val="18"/>
              </w:rPr>
              <w:t>открывается,</w:t>
            </w:r>
            <w:r w:rsidRPr="0046773D">
              <w:rPr>
                <w:rFonts w:ascii="Arial" w:hAnsi="Arial" w:cs="Arial"/>
                <w:iCs/>
                <w:sz w:val="18"/>
                <w:szCs w:val="18"/>
              </w:rPr>
              <w:t xml:space="preserve"> с другой стороны. Мы покажем Вам вечернюю красоту улиц </w:t>
            </w:r>
            <w:proofErr w:type="spellStart"/>
            <w:r w:rsidRPr="0046773D">
              <w:rPr>
                <w:rFonts w:ascii="Arial" w:hAnsi="Arial" w:cs="Arial"/>
                <w:iCs/>
                <w:sz w:val="18"/>
                <w:szCs w:val="18"/>
              </w:rPr>
              <w:t>Марауненхофа</w:t>
            </w:r>
            <w:proofErr w:type="spellEnd"/>
            <w:r w:rsidRPr="0046773D">
              <w:rPr>
                <w:rFonts w:ascii="Arial" w:hAnsi="Arial" w:cs="Arial"/>
                <w:iCs/>
                <w:sz w:val="18"/>
                <w:szCs w:val="18"/>
              </w:rPr>
              <w:t xml:space="preserve">, немецких домов с </w:t>
            </w:r>
            <w:proofErr w:type="spellStart"/>
            <w:r w:rsidRPr="0046773D">
              <w:rPr>
                <w:rFonts w:ascii="Arial" w:hAnsi="Arial" w:cs="Arial"/>
                <w:iCs/>
                <w:sz w:val="18"/>
                <w:szCs w:val="18"/>
              </w:rPr>
              <w:t>хаусмарками</w:t>
            </w:r>
            <w:proofErr w:type="spellEnd"/>
            <w:r w:rsidRPr="0046773D">
              <w:rPr>
                <w:rFonts w:ascii="Arial" w:hAnsi="Arial" w:cs="Arial"/>
                <w:iCs/>
                <w:sz w:val="18"/>
                <w:szCs w:val="18"/>
              </w:rPr>
              <w:t xml:space="preserve">, прогулочные зоны Верхнего озера, созданного еще в 1270 году рыцарями Тевтонского Ордена. У Вас будет возможность послушать </w:t>
            </w:r>
            <w:r w:rsidRPr="0046773D">
              <w:rPr>
                <w:rFonts w:ascii="Arial" w:hAnsi="Arial" w:cs="Arial"/>
                <w:b/>
                <w:iCs/>
                <w:sz w:val="18"/>
                <w:szCs w:val="18"/>
              </w:rPr>
              <w:t>мини</w:t>
            </w:r>
            <w:r w:rsidRPr="0046773D">
              <w:rPr>
                <w:rFonts w:ascii="Arial" w:hAnsi="Arial" w:cs="Arial"/>
                <w:iCs/>
                <w:sz w:val="18"/>
                <w:szCs w:val="18"/>
              </w:rPr>
              <w:t>-концерт самого крупного в России органа.</w:t>
            </w:r>
          </w:p>
          <w:p w:rsidR="0046773D" w:rsidRPr="0046773D" w:rsidRDefault="0046773D" w:rsidP="004677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73D" w:rsidRDefault="0046773D" w:rsidP="0046773D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6773D">
              <w:rPr>
                <w:rFonts w:ascii="Arial" w:hAnsi="Arial" w:cs="Arial"/>
                <w:iCs/>
                <w:sz w:val="18"/>
                <w:szCs w:val="18"/>
              </w:rPr>
              <w:t xml:space="preserve">А возможность увидеть город с воды предоставит вам </w:t>
            </w:r>
            <w:r w:rsidRPr="0046773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прогулка на теплоходе «Самбия», </w:t>
            </w:r>
            <w:r w:rsidRPr="0046773D">
              <w:rPr>
                <w:rFonts w:ascii="Arial" w:hAnsi="Arial" w:cs="Arial"/>
                <w:iCs/>
                <w:sz w:val="18"/>
                <w:szCs w:val="18"/>
              </w:rPr>
              <w:t>во время которой вы оцените размеры Калининградского порта и пройдете вдоль знаменитых судов Музея мирового океана.</w:t>
            </w:r>
            <w:r w:rsidRPr="0046773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:rsidR="0046773D" w:rsidRPr="0046773D" w:rsidRDefault="0046773D" w:rsidP="004677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73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br w:type="textWrapping" w:clear="all"/>
            </w:r>
            <w:r w:rsidRPr="0046773D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21:00 Окончание экскурсии.</w:t>
            </w:r>
          </w:p>
          <w:p w:rsidR="0046773D" w:rsidRPr="00492370" w:rsidRDefault="0046773D" w:rsidP="0046773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773D" w:rsidRPr="001D79FA" w:rsidTr="003952C2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46773D" w:rsidRDefault="0046773D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46773D" w:rsidRDefault="0046773D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6773D" w:rsidRDefault="0046773D" w:rsidP="0046773D">
            <w:pPr>
              <w:pStyle w:val="a4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46773D">
              <w:rPr>
                <w:rFonts w:ascii="Arial" w:eastAsia="Cambria" w:hAnsi="Arial" w:cs="Arial"/>
                <w:b/>
                <w:bCs/>
                <w:sz w:val="18"/>
                <w:szCs w:val="18"/>
                <w:lang w:val="ru-RU"/>
              </w:rPr>
              <w:t xml:space="preserve">09:00 Экскурсия </w:t>
            </w:r>
            <w:r w:rsidRPr="0046773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«Дорогами королей» (Маршрут: г. Советск - г. Неман)</w:t>
            </w:r>
          </w:p>
          <w:p w:rsidR="0046773D" w:rsidRPr="0046773D" w:rsidRDefault="0046773D" w:rsidP="0046773D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6773D" w:rsidRDefault="0046773D" w:rsidP="0046773D">
            <w:pPr>
              <w:pStyle w:val="ab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</w:pPr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Экскурсия к российско-литовской границе в город </w:t>
            </w:r>
            <w:r w:rsidRPr="0046773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Советск - легендарный Тильзит.</w:t>
            </w:r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Город, который в 1807 году посетили одновременно Наполеон Бонапарт, Российский император Александр1 и Прусская королевская чета. В котором и был подписан знаменитый</w:t>
            </w:r>
            <w:r w:rsidRPr="0046773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</w:t>
            </w:r>
            <w:proofErr w:type="spellStart"/>
            <w:r w:rsidRPr="0046773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Тильзитский</w:t>
            </w:r>
            <w:proofErr w:type="spellEnd"/>
            <w:r w:rsidRPr="0046773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мир</w:t>
            </w:r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. Город, где фермеры изобрели легендарный сыр «</w:t>
            </w:r>
            <w:proofErr w:type="spellStart"/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Тильзитер</w:t>
            </w:r>
            <w:proofErr w:type="spellEnd"/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». Сегодня город Советск - один из самых привлекательных городов Калининградской области: одна достопримечательность сменяет другую, великолепная пешеходная зона с отреставрированными бюргерскими домами, музей военной техники под открытым небом и, конечно, мост Королевы Луизы. Мы совершим с Вами пешеходную прогулку по городу, окунёмся в историю давно минувших дней. Обязательно заедем в город </w:t>
            </w:r>
            <w:r w:rsidRPr="0046773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Неман,</w:t>
            </w:r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чтобы взглянуть на </w:t>
            </w:r>
            <w:proofErr w:type="spellStart"/>
            <w:r w:rsidRPr="0046773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руинированный</w:t>
            </w:r>
            <w:proofErr w:type="spellEnd"/>
            <w:r w:rsidRPr="0046773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орденский замок  Рагнит (15в). </w:t>
            </w:r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Здесь же   посетим сыроварню </w:t>
            </w:r>
            <w:r w:rsidRPr="0046773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«</w:t>
            </w:r>
            <w:r w:rsidRPr="0046773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</w:rPr>
              <w:t>Deutsches</w:t>
            </w:r>
            <w:r w:rsidRPr="0046773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46773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</w:rPr>
              <w:t>Haus</w:t>
            </w:r>
            <w:r w:rsidRPr="0046773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»,</w:t>
            </w:r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которая производит сыры по старинным рецептам, узнаем секреты сыроделов. Кроме того, вам будет предложена </w:t>
            </w:r>
            <w:r w:rsidRPr="0046773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дегустация </w:t>
            </w:r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продукции, а понравившиеся сорта сыра вы сможете купить в подарок своим близким.</w:t>
            </w:r>
          </w:p>
          <w:p w:rsidR="0046773D" w:rsidRPr="0046773D" w:rsidRDefault="0046773D" w:rsidP="0046773D">
            <w:pPr>
              <w:pStyle w:val="ab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6773D" w:rsidRPr="0046773D" w:rsidRDefault="0046773D" w:rsidP="0046773D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46773D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17:00 Окончание экскурсии</w:t>
            </w:r>
            <w:r w:rsidRPr="0046773D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.</w:t>
            </w:r>
          </w:p>
          <w:p w:rsidR="0046773D" w:rsidRPr="00A9354D" w:rsidRDefault="0046773D" w:rsidP="0046773D">
            <w:pPr>
              <w:pStyle w:val="a5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73D" w:rsidRPr="001D79FA" w:rsidTr="003952C2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46773D" w:rsidRDefault="0046773D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46773D" w:rsidRPr="008F2889" w:rsidRDefault="0046773D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6773D" w:rsidRDefault="0046773D" w:rsidP="0046773D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46773D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08:30 Экскурсия «В царство моря, дюн и птичьих голосов» (Маршрут: НП «Куршская коса»)</w:t>
            </w:r>
          </w:p>
          <w:p w:rsidR="0046773D" w:rsidRPr="0046773D" w:rsidRDefault="0046773D" w:rsidP="0046773D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  <w:p w:rsidR="0046773D" w:rsidRDefault="0046773D" w:rsidP="0046773D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Национальный парк "Куршская коса" - удивительный, уникальный природный уголок, внесён в список Всемирного наследия ЮНЕСКО. Это узкая, длинная полоска суши между двумя водоёмами: Балтийским морем и пресноводным заливом. "Куршская коса"- один из самых маленьких национальных парков России. Его уникальность в редком сочетании природного и культурного наследия. Здесь можно насладиться морским бризом, прогуливаясь по </w:t>
            </w:r>
            <w:proofErr w:type="spellStart"/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белопесчаному</w:t>
            </w:r>
            <w:proofErr w:type="spellEnd"/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пляжу, полюбоваться соснами, извивающимися в замысловатом танце и наполняя свои лёгкие фитонцидами. А птичьи трели будут сопровождать вас на каждой экотропе. На этой атмосферной экскурсии вы загляните </w:t>
            </w:r>
            <w:r w:rsidRPr="0046773D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в гости к орнитологам</w:t>
            </w:r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и узнаете много интересных фактов из жизни птиц, постараетесь разгадать </w:t>
            </w:r>
            <w:r w:rsidRPr="0046773D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тайну "танцующего леса</w:t>
            </w:r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" и поднимитесь не </w:t>
            </w:r>
            <w:r w:rsidRPr="0046773D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самую высокую дюну</w:t>
            </w:r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российской территории косы. </w:t>
            </w:r>
          </w:p>
          <w:p w:rsidR="0046773D" w:rsidRPr="0046773D" w:rsidRDefault="0046773D" w:rsidP="0046773D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46773D" w:rsidRPr="0046773D" w:rsidRDefault="0046773D" w:rsidP="0046773D">
            <w:pPr>
              <w:pStyle w:val="1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  <w:r w:rsidRPr="0046773D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val="ru-RU" w:bidi="hi-IN"/>
              </w:rPr>
              <w:t>16:30 Окончание экскурсии.</w:t>
            </w:r>
          </w:p>
          <w:p w:rsidR="0046773D" w:rsidRPr="00655B89" w:rsidRDefault="0046773D" w:rsidP="004677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6773D" w:rsidRPr="001D79FA" w:rsidTr="003952C2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46773D" w:rsidRPr="00655B89" w:rsidRDefault="0046773D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6773D" w:rsidRDefault="0046773D" w:rsidP="0046773D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6773D">
              <w:rPr>
                <w:rFonts w:ascii="Arial" w:hAnsi="Arial" w:cs="Arial"/>
                <w:b/>
                <w:sz w:val="18"/>
                <w:szCs w:val="18"/>
                <w:lang w:val="ru-RU"/>
              </w:rPr>
              <w:t>10:00 Экскурсия  «Вкусный Кенигсберг» (пос. Некрасово)</w:t>
            </w:r>
          </w:p>
          <w:p w:rsidR="0046773D" w:rsidRPr="0046773D" w:rsidRDefault="0046773D" w:rsidP="0046773D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:rsidR="0046773D" w:rsidRDefault="0046773D" w:rsidP="0046773D">
            <w:pPr>
              <w:pStyle w:val="a4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46773D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Основателями крепости Кенигсберг были рыцари Тевтонского Ордена. Именно они в 13 веке пришли крестить язычников Пруссов. Во время экскурсии по </w:t>
            </w:r>
            <w:proofErr w:type="spellStart"/>
            <w:r w:rsidRPr="0046773D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руинированному</w:t>
            </w:r>
            <w:proofErr w:type="spellEnd"/>
            <w:r w:rsidRPr="0046773D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 Замку  Шаакен,   Вы пройдете по сохранившимся залам и подвалам 13 столетия, где Вам расскажут тайны средневековья — об инквизиции и светской жизни, познакомят с бытом.</w:t>
            </w:r>
          </w:p>
          <w:p w:rsidR="0046773D" w:rsidRPr="0046773D" w:rsidRDefault="0046773D" w:rsidP="0046773D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6773D" w:rsidRDefault="0046773D" w:rsidP="0046773D">
            <w:pPr>
              <w:pStyle w:val="a4"/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</w:pPr>
            <w:r w:rsidRPr="0046773D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Возле руин </w:t>
            </w:r>
            <w:r w:rsidRPr="004677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замка Шаакен</w:t>
            </w:r>
            <w:r w:rsidRPr="0046773D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расположилась</w:t>
            </w:r>
            <w:r w:rsidRPr="0046773D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46773D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val="ru-RU"/>
              </w:rPr>
              <w:t xml:space="preserve">частная сыроварня и шоколадная фабрика «Шаакендорф». </w:t>
            </w:r>
            <w:r w:rsidRPr="0046773D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Основатели этого «вкусного» предприятия отец и сын, не только собрали лучшие рецепты, но и воплотили свои идеи гастрономического туризма, которые сегодня являются визитной карточкой региона.</w:t>
            </w:r>
          </w:p>
          <w:p w:rsidR="0046773D" w:rsidRPr="0046773D" w:rsidRDefault="0046773D" w:rsidP="0046773D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6773D" w:rsidRDefault="0046773D" w:rsidP="0046773D">
            <w:pPr>
              <w:pStyle w:val="a4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46773D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В сыроварне Вам расскажут и покажут  процесс изготовления сыра, которых сейчас  здесь производят  12 сортов — чеддер, голландский, </w:t>
            </w:r>
            <w:proofErr w:type="spellStart"/>
            <w:r w:rsidRPr="0046773D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лиска</w:t>
            </w:r>
            <w:proofErr w:type="spellEnd"/>
            <w:r w:rsidRPr="0046773D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6773D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зоке</w:t>
            </w:r>
            <w:proofErr w:type="spellEnd"/>
            <w:r w:rsidRPr="0046773D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и другие.  Специально для наших гостей мы подготовили </w:t>
            </w:r>
            <w:r w:rsidRPr="004677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lastRenderedPageBreak/>
              <w:t>дегустацию   лучших 6 сортов сыра с вином и несколько видов шоколада</w:t>
            </w:r>
            <w:r w:rsidRPr="0046773D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. Настоящий хрустящий шоколад от молочного до горького с разным составом  какао-порошка и какао-масла. Вся продукция проходит жесткую норму контроля и  имеет высокое качество.</w:t>
            </w:r>
          </w:p>
          <w:p w:rsidR="0046773D" w:rsidRPr="0046773D" w:rsidRDefault="0046773D" w:rsidP="0046773D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6773D" w:rsidRDefault="0046773D" w:rsidP="0046773D">
            <w:pPr>
              <w:pStyle w:val="a4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46773D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Здесь же Вы можете приобрести всю продукцию по выгодным ценам и отвезти вкусный сувенир для  друзей.</w:t>
            </w:r>
          </w:p>
          <w:p w:rsidR="0046773D" w:rsidRPr="0046773D" w:rsidRDefault="0046773D" w:rsidP="0046773D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6773D" w:rsidRPr="0046773D" w:rsidRDefault="0046773D" w:rsidP="004677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773D">
              <w:rPr>
                <w:rFonts w:ascii="Arial" w:hAnsi="Arial" w:cs="Arial"/>
                <w:b/>
                <w:sz w:val="18"/>
                <w:szCs w:val="18"/>
              </w:rPr>
              <w:t>14:00 Окончание экскурсии.</w:t>
            </w:r>
          </w:p>
          <w:p w:rsidR="0046773D" w:rsidRPr="00752EF6" w:rsidRDefault="0046773D" w:rsidP="0046773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6773D" w:rsidRPr="001D79FA" w:rsidTr="003952C2">
        <w:trPr>
          <w:trHeight w:val="170"/>
        </w:trPr>
        <w:tc>
          <w:tcPr>
            <w:tcW w:w="10603" w:type="dxa"/>
            <w:gridSpan w:val="2"/>
            <w:vAlign w:val="center"/>
          </w:tcPr>
          <w:p w:rsidR="0046773D" w:rsidRDefault="0046773D" w:rsidP="003952C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46773D" w:rsidRPr="008A57B8" w:rsidRDefault="0046773D" w:rsidP="003952C2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t>проживание в выбранной гостинице в Калининграде;</w:t>
            </w:r>
          </w:p>
          <w:p w:rsidR="0046773D" w:rsidRPr="008A57B8" w:rsidRDefault="0046773D" w:rsidP="003952C2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t xml:space="preserve">транспортное и экскурсионное обслуживание по программе; </w:t>
            </w:r>
          </w:p>
          <w:p w:rsidR="0046773D" w:rsidRPr="008A57B8" w:rsidRDefault="0046773D" w:rsidP="003952C2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t>экологические сборы.</w:t>
            </w:r>
          </w:p>
          <w:p w:rsidR="0046773D" w:rsidRPr="0056623C" w:rsidRDefault="0046773D" w:rsidP="003952C2">
            <w:pPr>
              <w:pStyle w:val="a8"/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73D" w:rsidRPr="001D79FA" w:rsidTr="003952C2">
        <w:trPr>
          <w:trHeight w:val="70"/>
        </w:trPr>
        <w:tc>
          <w:tcPr>
            <w:tcW w:w="10603" w:type="dxa"/>
            <w:gridSpan w:val="2"/>
            <w:vAlign w:val="center"/>
          </w:tcPr>
          <w:p w:rsidR="0046773D" w:rsidRDefault="0046773D" w:rsidP="003952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6773D" w:rsidRPr="001D79FA" w:rsidRDefault="0046773D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6773D" w:rsidRPr="001D79FA" w:rsidTr="003952C2">
        <w:tc>
          <w:tcPr>
            <w:tcW w:w="10603" w:type="dxa"/>
            <w:gridSpan w:val="2"/>
            <w:vAlign w:val="center"/>
          </w:tcPr>
          <w:p w:rsidR="0046773D" w:rsidRDefault="0046773D" w:rsidP="003952C2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:rsidR="0046773D" w:rsidRPr="00112590" w:rsidRDefault="0046773D" w:rsidP="003952C2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46773D" w:rsidRPr="001D79FA" w:rsidTr="003952C2">
        <w:tc>
          <w:tcPr>
            <w:tcW w:w="10603" w:type="dxa"/>
            <w:gridSpan w:val="2"/>
            <w:tcBorders>
              <w:bottom w:val="single" w:sz="4" w:space="0" w:color="auto"/>
            </w:tcBorders>
            <w:vAlign w:val="center"/>
          </w:tcPr>
          <w:p w:rsidR="0046773D" w:rsidRPr="001D79FA" w:rsidRDefault="0046773D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46773D" w:rsidRPr="00603058" w:rsidTr="003952C2">
        <w:tc>
          <w:tcPr>
            <w:tcW w:w="10603" w:type="dxa"/>
            <w:gridSpan w:val="2"/>
            <w:vAlign w:val="center"/>
          </w:tcPr>
          <w:p w:rsidR="0046773D" w:rsidRDefault="0046773D" w:rsidP="003952C2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Особенности:</w:t>
            </w:r>
          </w:p>
          <w:p w:rsidR="0046773D" w:rsidRDefault="0046773D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46773D" w:rsidRPr="004A1D81" w:rsidRDefault="0046773D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Как добраться до Калининград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а, все особенности направления </w:t>
            </w: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:rsidR="0046773D" w:rsidRPr="004A1D81" w:rsidRDefault="0046773D" w:rsidP="003952C2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6773D" w:rsidRDefault="0046773D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:rsidR="0046773D" w:rsidRPr="004A1D81" w:rsidRDefault="0046773D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6773D" w:rsidRDefault="0046773D" w:rsidP="003952C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:rsidR="0046773D" w:rsidRPr="005A1122" w:rsidRDefault="0046773D" w:rsidP="003952C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6773D" w:rsidRPr="0056623C" w:rsidRDefault="0046773D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46773D" w:rsidRPr="00E9647F" w:rsidRDefault="0046773D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46773D" w:rsidRPr="00E9647F" w:rsidRDefault="0046773D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заезда.</w:t>
            </w:r>
          </w:p>
          <w:p w:rsidR="0046773D" w:rsidRPr="003901FF" w:rsidRDefault="0046773D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:rsidR="0046773D" w:rsidRPr="0056623C" w:rsidRDefault="0046773D" w:rsidP="003952C2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46773D" w:rsidRDefault="0046773D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46773D" w:rsidRDefault="0046773D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22 – 30 дней – 10%</w:t>
            </w:r>
            <w:r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6773D" w:rsidRDefault="0046773D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15 – 21 день – 25%</w:t>
            </w:r>
            <w:r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6773D" w:rsidRDefault="0046773D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8 – 14 дней – 50%</w:t>
            </w:r>
            <w:r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6773D" w:rsidRPr="00A202E6" w:rsidRDefault="0046773D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0 – 7 дней – 100%.</w:t>
            </w:r>
          </w:p>
          <w:p w:rsidR="0046773D" w:rsidRPr="003901FF" w:rsidRDefault="0046773D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:rsidR="0046773D" w:rsidRDefault="0046773D" w:rsidP="003952C2">
            <w:pPr>
              <w:pStyle w:val="1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ru-RU" w:eastAsia="en-US"/>
              </w:rPr>
            </w:pPr>
          </w:p>
          <w:p w:rsidR="0046773D" w:rsidRPr="00A202E6" w:rsidRDefault="0046773D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Дополнительно оплачивается</w:t>
            </w:r>
            <w:r w:rsidRPr="00A202E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: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 Трансфер ж/д вокзал- гостиница –от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1200 руб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., аэропорт –гости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ница -от 1800 руб.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, завтрак</w:t>
            </w:r>
            <w:r w:rsidRPr="00A202E6">
              <w:rPr>
                <w:rFonts w:ascii="Arial" w:hAnsi="Arial" w:cs="Arial"/>
                <w:color w:val="FF0000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в</w:t>
            </w:r>
            <w:r w:rsidRPr="00A202E6">
              <w:rPr>
                <w:rFonts w:ascii="Arial" w:hAnsi="Arial" w:cs="Arial"/>
                <w:color w:val="FF0000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гост. «Академическая» - 600 руб.\чел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., завтрак в гост. Золотая бухта- 860 руб./чел., завтрак в гост. «Пруссия» - 600руб.\чел, завтрак в гост. «Ривер сайд» - 1100 руб./чел.</w:t>
            </w: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, завтрак в гост «Калининград» - 700 руб./чел. </w:t>
            </w:r>
          </w:p>
          <w:p w:rsidR="0046773D" w:rsidRPr="00A202E6" w:rsidRDefault="0046773D" w:rsidP="003952C2">
            <w:pPr>
              <w:pStyle w:val="1"/>
              <w:rPr>
                <w:rFonts w:ascii="Arial" w:eastAsia="Cambria" w:hAnsi="Arial" w:cs="Arial"/>
                <w:b/>
                <w:bCs/>
                <w:sz w:val="18"/>
                <w:szCs w:val="18"/>
                <w:lang w:val="ru-RU"/>
              </w:rPr>
            </w:pPr>
          </w:p>
          <w:p w:rsidR="0046773D" w:rsidRPr="00D354E1" w:rsidRDefault="0046773D" w:rsidP="003952C2">
            <w:pPr>
              <w:pStyle w:val="1"/>
              <w:rPr>
                <w:rFonts w:ascii="Arial" w:eastAsia="Cambria" w:hAnsi="Arial" w:cs="Arial"/>
                <w:b/>
                <w:bCs/>
                <w:color w:val="FF0000"/>
                <w:sz w:val="18"/>
                <w:szCs w:val="18"/>
                <w:lang w:val="ru-RU"/>
              </w:rPr>
            </w:pPr>
            <w:r w:rsidRPr="00D354E1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val="ru-RU"/>
              </w:rPr>
              <w:t>ВАЖНО!</w:t>
            </w:r>
          </w:p>
          <w:p w:rsidR="0046773D" w:rsidRPr="00A202E6" w:rsidRDefault="0046773D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1. </w:t>
            </w: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 день начала тура (к 12:00) туристы должны получить информационное письмо у администратора своего отеля, в котором указано точное место и время (МЕСТНОЕ!) сбора на экскурсии.</w:t>
            </w:r>
          </w:p>
          <w:p w:rsidR="0046773D" w:rsidRPr="00A202E6" w:rsidRDefault="0046773D" w:rsidP="003952C2">
            <w:pPr>
              <w:pStyle w:val="1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2. Время начала и окончания экскурсий в программе указано ОРИЕНТИРОВОЧНОЕ.</w:t>
            </w:r>
          </w:p>
          <w:p w:rsidR="0046773D" w:rsidRPr="00A202E6" w:rsidRDefault="0046773D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3. 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Места посадок на экскурсии:</w:t>
            </w:r>
          </w:p>
          <w:p w:rsidR="0046773D" w:rsidRPr="002A7D59" w:rsidRDefault="0046773D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tbl>
            <w:tblPr>
              <w:tblW w:w="1040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569"/>
              <w:gridCol w:w="4014"/>
              <w:gridCol w:w="3822"/>
            </w:tblGrid>
            <w:tr w:rsidR="0046773D" w:rsidTr="003952C2">
              <w:trPr>
                <w:trHeight w:val="184"/>
              </w:trPr>
              <w:tc>
                <w:tcPr>
                  <w:tcW w:w="256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shd w:val="clear" w:color="FFFFFF" w:fill="FFFFFF"/>
                </w:tcPr>
                <w:p w:rsidR="0046773D" w:rsidRPr="00A202E6" w:rsidRDefault="0046773D" w:rsidP="003952C2">
                  <w:pPr>
                    <w:pStyle w:val="a4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bookmarkStart w:id="1" w:name="_Hlk220323925"/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Название гостиницы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:rsidR="0046773D" w:rsidRPr="00A202E6" w:rsidRDefault="0046773D" w:rsidP="003952C2">
                  <w:pPr>
                    <w:pStyle w:val="a4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Место посадки в автобус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:rsidR="0046773D" w:rsidRPr="00A202E6" w:rsidRDefault="0046773D" w:rsidP="003952C2">
                  <w:pPr>
                    <w:pStyle w:val="a4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Как добраться</w:t>
                  </w:r>
                </w:p>
              </w:tc>
            </w:tr>
            <w:tr w:rsidR="0046773D" w:rsidRPr="00C366A0" w:rsidTr="003952C2">
              <w:trPr>
                <w:trHeight w:val="237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:rsidR="0046773D" w:rsidRPr="00A202E6" w:rsidRDefault="0046773D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Турист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</w:tcBorders>
                  <w:shd w:val="clear" w:color="FFFFFF" w:fill="FFFFFF"/>
                </w:tcPr>
                <w:p w:rsidR="0046773D" w:rsidRPr="00A202E6" w:rsidRDefault="0046773D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У гостиницы Турист (ул. Невского, 53)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:rsidR="0046773D" w:rsidRPr="00A202E6" w:rsidRDefault="0046773D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46773D" w:rsidTr="003952C2">
              <w:trPr>
                <w:trHeight w:val="17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:rsidR="0046773D" w:rsidRPr="00A202E6" w:rsidRDefault="0046773D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Академическая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:rsidR="0046773D" w:rsidRPr="00A202E6" w:rsidRDefault="0046773D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У гостиницы Турист (ул. Невского, 53)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:rsidR="0046773D" w:rsidRPr="00A202E6" w:rsidRDefault="0046773D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10 мин на автобусе</w:t>
                  </w:r>
                </w:p>
              </w:tc>
            </w:tr>
            <w:tr w:rsidR="0046773D" w:rsidTr="003952C2">
              <w:trPr>
                <w:trHeight w:val="184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773D" w:rsidRPr="00A202E6" w:rsidRDefault="0046773D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Золотая бухта 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773D" w:rsidRPr="00A202E6" w:rsidRDefault="0046773D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Гостиница «Калининград» 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773D" w:rsidRPr="00A202E6" w:rsidRDefault="0046773D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20  мин пешком</w:t>
                  </w:r>
                </w:p>
              </w:tc>
            </w:tr>
            <w:tr w:rsidR="0046773D" w:rsidTr="003952C2">
              <w:trPr>
                <w:trHeight w:val="184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773D" w:rsidRPr="00A202E6" w:rsidRDefault="0046773D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Шерлок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773D" w:rsidRPr="00A202E6" w:rsidRDefault="0046773D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Гостиница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773D" w:rsidRPr="00A202E6" w:rsidRDefault="0046773D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10 мин на автобусе</w:t>
                  </w:r>
                </w:p>
              </w:tc>
            </w:tr>
            <w:tr w:rsidR="0046773D" w:rsidTr="003952C2">
              <w:trPr>
                <w:trHeight w:val="198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:rsidR="0046773D" w:rsidRPr="00A202E6" w:rsidRDefault="0046773D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Пруссия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:rsidR="0046773D" w:rsidRPr="00A202E6" w:rsidRDefault="0046773D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Гостиницы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773D" w:rsidRPr="00A202E6" w:rsidRDefault="0046773D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20 мин на автобусе </w:t>
                  </w:r>
                </w:p>
              </w:tc>
            </w:tr>
            <w:tr w:rsidR="0046773D" w:rsidTr="003952C2">
              <w:trPr>
                <w:trHeight w:val="193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:rsidR="0046773D" w:rsidRPr="00A202E6" w:rsidRDefault="0046773D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 xml:space="preserve">Ривер Сайд 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773D" w:rsidRPr="00A202E6" w:rsidRDefault="0046773D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Гостиница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773D" w:rsidRPr="00A202E6" w:rsidRDefault="0046773D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10 мин на автобусе</w:t>
                  </w:r>
                </w:p>
              </w:tc>
            </w:tr>
            <w:bookmarkEnd w:id="1"/>
          </w:tbl>
          <w:p w:rsidR="0046773D" w:rsidRPr="00A202E6" w:rsidRDefault="0046773D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46773D" w:rsidRPr="0046773D" w:rsidRDefault="0046773D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6773D">
              <w:rPr>
                <w:rFonts w:ascii="Arial" w:hAnsi="Arial" w:cs="Arial"/>
                <w:sz w:val="18"/>
                <w:szCs w:val="18"/>
                <w:lang w:val="ru-RU"/>
              </w:rPr>
              <w:t xml:space="preserve">4. Служба приема туристов 24 часа, тел. </w:t>
            </w:r>
            <w:r w:rsidRPr="0046773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88002503909 (звонок бесплатный) или 89062388305. </w:t>
            </w:r>
            <w:r w:rsidRPr="0046773D">
              <w:rPr>
                <w:rFonts w:ascii="Arial" w:hAnsi="Arial" w:cs="Arial"/>
                <w:sz w:val="18"/>
                <w:szCs w:val="18"/>
                <w:lang w:val="ru-RU"/>
              </w:rPr>
              <w:t>Все дополнительные вопросы туристы могут задать, позвонив в службу приема.</w:t>
            </w:r>
          </w:p>
          <w:p w:rsidR="0046773D" w:rsidRPr="0046773D" w:rsidRDefault="0046773D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6773D">
              <w:rPr>
                <w:rFonts w:ascii="Arial" w:hAnsi="Arial" w:cs="Arial"/>
                <w:sz w:val="18"/>
                <w:szCs w:val="18"/>
                <w:lang w:val="ru-RU"/>
              </w:rPr>
              <w:t>5. Обращаем Ваше внимание на расчетный час в отеле: заселение в 14:00, выселение до 12:00</w:t>
            </w:r>
          </w:p>
          <w:p w:rsidR="0046773D" w:rsidRPr="0046773D" w:rsidRDefault="0046773D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6773D">
              <w:rPr>
                <w:rFonts w:ascii="Arial" w:hAnsi="Arial" w:cs="Arial"/>
                <w:sz w:val="18"/>
                <w:szCs w:val="18"/>
                <w:lang w:val="ru-RU"/>
              </w:rPr>
              <w:t>6. Фирма оставляет за собой право менять порядок экскурсий, не меняя программы в целом.</w:t>
            </w:r>
          </w:p>
          <w:p w:rsidR="0046773D" w:rsidRPr="0046773D" w:rsidRDefault="0046773D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6773D">
              <w:rPr>
                <w:rFonts w:ascii="Arial" w:hAnsi="Arial" w:cs="Arial"/>
                <w:sz w:val="18"/>
                <w:szCs w:val="18"/>
                <w:lang w:val="ru-RU"/>
              </w:rPr>
              <w:t xml:space="preserve">7. При заказе трансфера туристов встречают с табличкой </w:t>
            </w:r>
            <w:r w:rsidRPr="0046773D">
              <w:rPr>
                <w:rFonts w:ascii="Arial" w:hAnsi="Arial" w:cs="Arial"/>
                <w:b/>
                <w:sz w:val="18"/>
                <w:szCs w:val="18"/>
                <w:lang w:val="ru-RU"/>
              </w:rPr>
              <w:t>с ФАМИЛИЕЙ туриста.</w:t>
            </w:r>
          </w:p>
          <w:p w:rsidR="0046773D" w:rsidRPr="00A202E6" w:rsidRDefault="0046773D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8. Трансфер </w:t>
            </w:r>
            <w:r w:rsidRPr="00A202E6">
              <w:rPr>
                <w:rFonts w:ascii="Arial" w:hAnsi="Arial" w:cs="Arial"/>
                <w:b/>
                <w:sz w:val="18"/>
                <w:szCs w:val="18"/>
                <w:lang w:val="ru-RU"/>
              </w:rPr>
              <w:t>НЕ является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 индивидуальным.</w:t>
            </w:r>
          </w:p>
          <w:p w:rsidR="0046773D" w:rsidRPr="00A202E6" w:rsidRDefault="0046773D" w:rsidP="003952C2">
            <w:pPr>
              <w:pStyle w:val="1"/>
              <w:rPr>
                <w:rFonts w:cs="Calibri"/>
                <w:sz w:val="20"/>
                <w:szCs w:val="20"/>
                <w:lang w:val="ru-RU"/>
              </w:rPr>
            </w:pPr>
          </w:p>
          <w:p w:rsidR="0046773D" w:rsidRPr="002A7D59" w:rsidRDefault="0046773D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sz w:val="18"/>
                <w:szCs w:val="18"/>
              </w:rPr>
              <w:t>Гостиницы по туру:</w:t>
            </w:r>
          </w:p>
          <w:p w:rsidR="0046773D" w:rsidRPr="002A7D59" w:rsidRDefault="0046773D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«Академическая***» без питания: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5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С392024020538</w:t>
              </w:r>
            </w:hyperlink>
          </w:p>
          <w:p w:rsidR="0046773D" w:rsidRPr="002A7D59" w:rsidRDefault="0046773D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6773D" w:rsidRPr="002A7D59" w:rsidRDefault="0046773D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bCs/>
                <w:sz w:val="18"/>
                <w:szCs w:val="18"/>
              </w:rPr>
              <w:t>Отель «Турист***» с завтраком: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6" w:history="1">
              <w:r w:rsidRPr="002A7D59">
                <w:rPr>
                  <w:rStyle w:val="a7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С392024000175</w:t>
              </w:r>
            </w:hyperlink>
          </w:p>
          <w:p w:rsidR="0046773D" w:rsidRPr="002A7D59" w:rsidRDefault="0046773D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73D" w:rsidRPr="002A7D59" w:rsidRDefault="0046773D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«Пруссия» без питания: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без звёзд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7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С392025011708</w:t>
              </w:r>
            </w:hyperlink>
          </w:p>
          <w:p w:rsidR="0046773D" w:rsidRPr="002A7D59" w:rsidRDefault="0046773D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73D" w:rsidRPr="002A7D59" w:rsidRDefault="0046773D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«Золотая бухта***» без питания: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8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С392024002195</w:t>
              </w:r>
            </w:hyperlink>
          </w:p>
          <w:p w:rsidR="0046773D" w:rsidRPr="002A7D59" w:rsidRDefault="0046773D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73D" w:rsidRPr="002A7D59" w:rsidRDefault="0046773D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«Шерлок» с завтраком: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без звёзд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9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С392024009989</w:t>
              </w:r>
            </w:hyperlink>
          </w:p>
          <w:p w:rsidR="0046773D" w:rsidRPr="002A7D59" w:rsidRDefault="0046773D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73D" w:rsidRPr="002A7D59" w:rsidRDefault="0046773D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«Ривер сайд***» без питания: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0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С392024002870</w:t>
              </w:r>
            </w:hyperlink>
          </w:p>
          <w:p w:rsidR="0046773D" w:rsidRPr="002A7D59" w:rsidRDefault="0046773D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73D" w:rsidRPr="002A7D59" w:rsidRDefault="0046773D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«Калининград***» без питания: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1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С392024011450</w:t>
              </w:r>
            </w:hyperlink>
          </w:p>
          <w:p w:rsidR="0046773D" w:rsidRPr="002A7D59" w:rsidRDefault="0046773D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73D" w:rsidRPr="002A7D59" w:rsidRDefault="0046773D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bCs/>
                <w:sz w:val="18"/>
                <w:szCs w:val="18"/>
              </w:rPr>
              <w:t>Отель «Дона***» с завтраком: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:rsidR="0046773D" w:rsidRPr="002A7D59" w:rsidRDefault="0046773D" w:rsidP="003952C2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2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С392024007633</w:t>
              </w:r>
            </w:hyperlink>
          </w:p>
          <w:p w:rsidR="0046773D" w:rsidRPr="00655B89" w:rsidRDefault="0046773D" w:rsidP="003952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9431A9" w:rsidRDefault="009431A9"/>
    <w:sectPr w:rsidR="009431A9" w:rsidSect="004677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03AA5"/>
    <w:multiLevelType w:val="hybridMultilevel"/>
    <w:tmpl w:val="2D7A2A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81351D"/>
    <w:multiLevelType w:val="hybridMultilevel"/>
    <w:tmpl w:val="D17297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C9"/>
    <w:rsid w:val="0046773D"/>
    <w:rsid w:val="004926C9"/>
    <w:rsid w:val="009431A9"/>
    <w:rsid w:val="00D354E1"/>
    <w:rsid w:val="00E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7D1AE-486A-4395-8D0E-0171A645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73D"/>
    <w:pPr>
      <w:spacing w:after="200" w:line="276" w:lineRule="auto"/>
    </w:pPr>
    <w:rPr>
      <w:rFonts w:ascii="Calibri" w:eastAsia="Calibri" w:hAnsi="Calibri" w:cs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46773D"/>
    <w:pPr>
      <w:keepNext/>
      <w:keepLines/>
      <w:widowControl w:val="0"/>
      <w:spacing w:before="320" w:line="240" w:lineRule="auto"/>
      <w:outlineLvl w:val="7"/>
    </w:pPr>
    <w:rPr>
      <w:rFonts w:ascii="Arial" w:eastAsia="Arial" w:hAnsi="Arial" w:cs="Arial"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677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6773D"/>
    <w:rPr>
      <w:b/>
      <w:bCs/>
    </w:rPr>
  </w:style>
  <w:style w:type="paragraph" w:customStyle="1" w:styleId="a4">
    <w:name w:val="Содержимое таблицы"/>
    <w:basedOn w:val="a"/>
    <w:qFormat/>
    <w:rsid w:val="0046773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5">
    <w:name w:val="Normal (Web)"/>
    <w:basedOn w:val="a"/>
    <w:link w:val="a6"/>
    <w:uiPriority w:val="99"/>
    <w:rsid w:val="0046773D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6">
    <w:name w:val="Обычный (веб) Знак"/>
    <w:link w:val="a5"/>
    <w:uiPriority w:val="99"/>
    <w:rsid w:val="004677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7">
    <w:name w:val="Hyperlink"/>
    <w:rsid w:val="0046773D"/>
    <w:rPr>
      <w:color w:val="000080"/>
      <w:u w:val="single"/>
    </w:rPr>
  </w:style>
  <w:style w:type="paragraph" w:styleId="a8">
    <w:name w:val="List Paragraph"/>
    <w:basedOn w:val="a"/>
    <w:uiPriority w:val="34"/>
    <w:qFormat/>
    <w:rsid w:val="0046773D"/>
    <w:pPr>
      <w:ind w:left="720"/>
      <w:contextualSpacing/>
    </w:pPr>
  </w:style>
  <w:style w:type="paragraph" w:customStyle="1" w:styleId="1">
    <w:name w:val="Без интервала1"/>
    <w:qFormat/>
    <w:rsid w:val="0046773D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ar-SA"/>
    </w:rPr>
  </w:style>
  <w:style w:type="character" w:styleId="a9">
    <w:name w:val="FollowedHyperlink"/>
    <w:basedOn w:val="a0"/>
    <w:uiPriority w:val="99"/>
    <w:semiHidden/>
    <w:unhideWhenUsed/>
    <w:rsid w:val="0046773D"/>
    <w:rPr>
      <w:color w:val="954F72" w:themeColor="followedHyperlink"/>
      <w:u w:val="single"/>
    </w:rPr>
  </w:style>
  <w:style w:type="paragraph" w:styleId="aa">
    <w:name w:val="No Spacing"/>
    <w:qFormat/>
    <w:rsid w:val="0046773D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zh-CN"/>
    </w:rPr>
  </w:style>
  <w:style w:type="paragraph" w:styleId="ab">
    <w:name w:val="Body Text"/>
    <w:basedOn w:val="a"/>
    <w:link w:val="ac"/>
    <w:rsid w:val="0046773D"/>
    <w:pPr>
      <w:widowControl w:val="0"/>
      <w:spacing w:after="120" w:line="240" w:lineRule="auto"/>
    </w:pPr>
    <w:rPr>
      <w:rFonts w:ascii="Times New Roman" w:eastAsia="Lucida Sans Unicode" w:hAnsi="Times New Roman"/>
      <w:sz w:val="24"/>
      <w:szCs w:val="24"/>
      <w:lang w:val="en-US" w:eastAsia="zh-CN"/>
    </w:rPr>
  </w:style>
  <w:style w:type="character" w:customStyle="1" w:styleId="ac">
    <w:name w:val="Основной текст Знак"/>
    <w:basedOn w:val="a0"/>
    <w:link w:val="ab"/>
    <w:rsid w:val="0046773D"/>
    <w:rPr>
      <w:rFonts w:ascii="Times New Roman" w:eastAsia="Lucida Sans Unicode" w:hAnsi="Times New Roman" w:cs="Times New Roman"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uiPriority w:val="9"/>
    <w:rsid w:val="0046773D"/>
    <w:rPr>
      <w:rFonts w:ascii="Arial" w:eastAsia="Arial" w:hAnsi="Arial" w:cs="Arial"/>
      <w:i/>
      <w:i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1b6d7c54-c609-11ef-92da-7fe9e3cf957b/about-reso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03ec10f0-921b-11f0-9941-3f4cbc6e95ed/about-resort" TargetMode="External"/><Relationship Id="rId12" Type="http://schemas.openxmlformats.org/officeDocument/2006/relationships/hyperlink" Target="https://tourism.fsa.gov.ru/ru/resorts/hotels/57dd7808-c606-11ef-92da-3311e0960995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02cf3763-c607-11ef-92da-55777b5f4cb1/about-resort" TargetMode="External"/><Relationship Id="rId11" Type="http://schemas.openxmlformats.org/officeDocument/2006/relationships/hyperlink" Target="https://tourism.fsa.gov.ru/ru/resorts/hotels/80c963be-c606-11ef-92da-aff95840f0dd/about-resort" TargetMode="External"/><Relationship Id="rId5" Type="http://schemas.openxmlformats.org/officeDocument/2006/relationships/hyperlink" Target="https://tourism.fsa.gov.ru/ru/resorts/hotels/e4b9d7d6-c607-11ef-92da-dbf9998ae354/about-resort" TargetMode="External"/><Relationship Id="rId10" Type="http://schemas.openxmlformats.org/officeDocument/2006/relationships/hyperlink" Target="https://tourism.fsa.gov.ru/ru/resorts/hotels/226cd356-c608-11ef-92da-13b53dd8638f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71159d9c-c606-11ef-92da-33bbe22ff7ee/about-reso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7</cp:revision>
  <dcterms:created xsi:type="dcterms:W3CDTF">2026-02-12T09:48:00Z</dcterms:created>
  <dcterms:modified xsi:type="dcterms:W3CDTF">2026-02-12T13:18:00Z</dcterms:modified>
</cp:coreProperties>
</file>